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CE" w:rsidRDefault="007A76CE" w:rsidP="00D44015"/>
    <w:p w:rsidR="00A44956" w:rsidRDefault="00A44956" w:rsidP="00A44956">
      <w:pPr>
        <w:spacing w:line="360" w:lineRule="auto"/>
        <w:ind w:left="142"/>
        <w:jc w:val="both"/>
      </w:pPr>
    </w:p>
    <w:p w:rsidR="00D53D6A" w:rsidRDefault="00D53D6A" w:rsidP="00A44956">
      <w:pPr>
        <w:spacing w:line="360" w:lineRule="auto"/>
        <w:ind w:left="6514" w:firstLine="566"/>
        <w:jc w:val="both"/>
      </w:pPr>
    </w:p>
    <w:p w:rsidR="00D53D6A" w:rsidRDefault="00D53D6A" w:rsidP="00A44956">
      <w:pPr>
        <w:spacing w:line="360" w:lineRule="auto"/>
        <w:ind w:left="6514" w:firstLine="566"/>
        <w:jc w:val="both"/>
      </w:pPr>
    </w:p>
    <w:p w:rsidR="00536743" w:rsidRPr="00536743" w:rsidRDefault="00536743" w:rsidP="00536743">
      <w:pPr>
        <w:spacing w:line="360" w:lineRule="auto"/>
        <w:ind w:left="142"/>
        <w:jc w:val="center"/>
        <w:rPr>
          <w:rFonts w:ascii="Garamond" w:hAnsi="Garamond"/>
          <w:b/>
        </w:rPr>
      </w:pPr>
      <w:r w:rsidRPr="00536743">
        <w:rPr>
          <w:rFonts w:ascii="Garamond" w:hAnsi="Garamond"/>
          <w:b/>
        </w:rPr>
        <w:t>ANNO SCOLASTICO 2019/2020</w:t>
      </w:r>
    </w:p>
    <w:p w:rsidR="00536743" w:rsidRPr="00536743" w:rsidRDefault="00536743" w:rsidP="00536743">
      <w:pPr>
        <w:spacing w:line="360" w:lineRule="auto"/>
        <w:ind w:left="142"/>
        <w:jc w:val="center"/>
        <w:rPr>
          <w:rFonts w:ascii="Garamond" w:hAnsi="Garamond"/>
          <w:b/>
        </w:rPr>
      </w:pPr>
      <w:r w:rsidRPr="00536743">
        <w:rPr>
          <w:rFonts w:ascii="Garamond" w:hAnsi="Garamond"/>
          <w:b/>
        </w:rPr>
        <w:t>CONTRIBUTO PER SERVIZIO TRASPORTO SCOLASTICO A STUDENTI DISABILI FREQUENTANTI LE SCUOLE SECONDARIE DI SECONDO GRADO</w:t>
      </w:r>
    </w:p>
    <w:p w:rsidR="00536743" w:rsidRPr="00536743" w:rsidRDefault="00536743" w:rsidP="00536743">
      <w:pPr>
        <w:spacing w:line="360" w:lineRule="auto"/>
        <w:ind w:left="142"/>
        <w:jc w:val="center"/>
        <w:rPr>
          <w:rFonts w:ascii="Garamond" w:hAnsi="Garamond"/>
        </w:rPr>
      </w:pPr>
      <w:r w:rsidRPr="00536743">
        <w:rPr>
          <w:rFonts w:ascii="Garamond" w:hAnsi="Garamond"/>
        </w:rPr>
        <w:br/>
      </w:r>
    </w:p>
    <w:p w:rsidR="00536743" w:rsidRPr="00536743" w:rsidRDefault="00536743" w:rsidP="00536743">
      <w:pPr>
        <w:spacing w:line="360" w:lineRule="auto"/>
        <w:ind w:left="142"/>
        <w:jc w:val="both"/>
        <w:rPr>
          <w:rFonts w:ascii="Garamond" w:hAnsi="Garamond"/>
        </w:rPr>
      </w:pPr>
      <w:r w:rsidRPr="00536743">
        <w:rPr>
          <w:rFonts w:ascii="Garamond" w:hAnsi="Garamond"/>
        </w:rPr>
        <w:t xml:space="preserve">Vista la determinazione regionale n. G09926/2019 con la quale sono state emanate le linee guida per lo svolgimento del servizio di trasporto scolastico degli alunni con disabilità residenti nella Regione Lazio e frequentanti le Istituzioni Scolastiche secondarie di II grado statali o paritarie o i percorsi triennali di </w:t>
      </w:r>
      <w:proofErr w:type="spellStart"/>
      <w:r w:rsidRPr="00536743">
        <w:rPr>
          <w:rFonts w:ascii="Garamond" w:hAnsi="Garamond"/>
        </w:rPr>
        <w:t>IeFP</w:t>
      </w:r>
      <w:proofErr w:type="spellEnd"/>
      <w:r w:rsidRPr="00536743">
        <w:rPr>
          <w:rFonts w:ascii="Garamond" w:hAnsi="Garamond"/>
        </w:rPr>
        <w:t xml:space="preserve"> per l’anno scolastico 2019/2020, con il presente avviso</w:t>
      </w:r>
    </w:p>
    <w:p w:rsidR="00536743" w:rsidRPr="00536743" w:rsidRDefault="00536743" w:rsidP="00536743">
      <w:pPr>
        <w:spacing w:line="360" w:lineRule="auto"/>
        <w:ind w:left="142"/>
        <w:jc w:val="both"/>
        <w:rPr>
          <w:rFonts w:ascii="Garamond" w:hAnsi="Garamond"/>
          <w:b/>
          <w:bCs/>
        </w:rPr>
      </w:pPr>
    </w:p>
    <w:p w:rsidR="00536743" w:rsidRPr="00536743" w:rsidRDefault="00536743" w:rsidP="008B0218">
      <w:pPr>
        <w:spacing w:line="360" w:lineRule="auto"/>
        <w:ind w:left="142"/>
        <w:jc w:val="center"/>
        <w:rPr>
          <w:rFonts w:ascii="Garamond" w:hAnsi="Garamond"/>
        </w:rPr>
      </w:pPr>
      <w:r w:rsidRPr="00536743">
        <w:rPr>
          <w:rFonts w:ascii="Garamond" w:hAnsi="Garamond"/>
          <w:b/>
          <w:bCs/>
        </w:rPr>
        <w:t>SI RENDE NOTO</w:t>
      </w:r>
    </w:p>
    <w:p w:rsidR="00536743" w:rsidRPr="00536743" w:rsidRDefault="00536743" w:rsidP="00536743">
      <w:pPr>
        <w:spacing w:line="360" w:lineRule="auto"/>
        <w:ind w:left="142"/>
        <w:jc w:val="both"/>
        <w:rPr>
          <w:rFonts w:ascii="Garamond" w:hAnsi="Garamond"/>
        </w:rPr>
      </w:pPr>
    </w:p>
    <w:p w:rsidR="00536743" w:rsidRPr="00536743" w:rsidRDefault="00536743" w:rsidP="00536743">
      <w:pPr>
        <w:spacing w:line="360" w:lineRule="auto"/>
        <w:ind w:left="142"/>
        <w:jc w:val="both"/>
        <w:rPr>
          <w:rFonts w:ascii="Garamond" w:hAnsi="Garamond"/>
        </w:rPr>
      </w:pPr>
      <w:r w:rsidRPr="00536743">
        <w:rPr>
          <w:rFonts w:ascii="Garamond" w:hAnsi="Garamond"/>
        </w:rPr>
        <w:t>Possono accedere al contributo per le spese da sostenere, per il trasporto dalla propria abitazione alla sede scolastica, per l’anno scolastico 2019/2020, gli studenti aventi i seguenti requisiti: </w:t>
      </w:r>
      <w:r w:rsidRPr="00536743">
        <w:rPr>
          <w:rFonts w:ascii="Garamond" w:hAnsi="Garamond"/>
        </w:rPr>
        <w:br/>
        <w:t>a) residenza nel Comune di C</w:t>
      </w:r>
      <w:r>
        <w:rPr>
          <w:rFonts w:ascii="Garamond" w:hAnsi="Garamond"/>
        </w:rPr>
        <w:t>iciliano</w:t>
      </w:r>
      <w:r w:rsidRPr="00536743">
        <w:rPr>
          <w:rFonts w:ascii="Garamond" w:hAnsi="Garamond"/>
        </w:rPr>
        <w:t>; </w:t>
      </w:r>
    </w:p>
    <w:p w:rsidR="00536743" w:rsidRPr="00536743" w:rsidRDefault="00536743" w:rsidP="00536743">
      <w:pPr>
        <w:spacing w:line="360" w:lineRule="auto"/>
        <w:ind w:left="142"/>
        <w:jc w:val="both"/>
        <w:rPr>
          <w:rFonts w:ascii="Garamond" w:hAnsi="Garamond"/>
        </w:rPr>
      </w:pPr>
      <w:r w:rsidRPr="00536743">
        <w:rPr>
          <w:rFonts w:ascii="Garamond" w:hAnsi="Garamond"/>
        </w:rPr>
        <w:t xml:space="preserve">b) frequenza, nell’anno scolastico 2019-2020, presso gli Istituti di istruzione del II ciclo, statali, paritari o i Percorsi triennali finalizzati all’assolvimento del diritto dovere nell’istruzione e formazione professionale ai sensi dell’art. 28 del D. </w:t>
      </w:r>
      <w:proofErr w:type="spellStart"/>
      <w:r w:rsidRPr="00536743">
        <w:rPr>
          <w:rFonts w:ascii="Garamond" w:hAnsi="Garamond"/>
        </w:rPr>
        <w:t>Lgs</w:t>
      </w:r>
      <w:proofErr w:type="spellEnd"/>
      <w:r w:rsidRPr="00536743">
        <w:rPr>
          <w:rFonts w:ascii="Garamond" w:hAnsi="Garamond"/>
        </w:rPr>
        <w:t>. 226/2005;</w:t>
      </w:r>
    </w:p>
    <w:p w:rsidR="00536743" w:rsidRPr="00536743" w:rsidRDefault="00536743" w:rsidP="00536743">
      <w:pPr>
        <w:spacing w:line="360" w:lineRule="auto"/>
        <w:ind w:left="142"/>
        <w:jc w:val="both"/>
        <w:rPr>
          <w:rFonts w:ascii="Garamond" w:hAnsi="Garamond"/>
        </w:rPr>
      </w:pPr>
      <w:r w:rsidRPr="00536743">
        <w:rPr>
          <w:rFonts w:ascii="Garamond" w:hAnsi="Garamond"/>
        </w:rPr>
        <w:t>c) certificazione di disabilità e di diagnosi funzionale nella quale sia esplicitata la necessità di trasporto rilasciata dalla ASL competente (verbale di accertamento della disabilità ex L. 104/1992, in corso di validità);</w:t>
      </w:r>
    </w:p>
    <w:p w:rsidR="00536743" w:rsidRPr="00536743" w:rsidRDefault="00536743" w:rsidP="00536743">
      <w:pPr>
        <w:spacing w:line="360" w:lineRule="auto"/>
        <w:ind w:left="142"/>
        <w:jc w:val="both"/>
        <w:rPr>
          <w:rFonts w:ascii="Garamond" w:hAnsi="Garamond"/>
        </w:rPr>
      </w:pPr>
      <w:r w:rsidRPr="00536743">
        <w:rPr>
          <w:rFonts w:ascii="Garamond" w:hAnsi="Garamond"/>
        </w:rPr>
        <w:t>Per l’anno scolastico 2019/2020, gli alunni aventi diritto, residenti nel Comune di C</w:t>
      </w:r>
      <w:r>
        <w:rPr>
          <w:rFonts w:ascii="Garamond" w:hAnsi="Garamond"/>
        </w:rPr>
        <w:t>iciliano</w:t>
      </w:r>
      <w:r w:rsidRPr="00536743">
        <w:rPr>
          <w:rFonts w:ascii="Garamond" w:hAnsi="Garamond"/>
        </w:rPr>
        <w:t>, potranno presentare la domanda con allegati:</w:t>
      </w:r>
    </w:p>
    <w:p w:rsidR="00536743" w:rsidRPr="00536743" w:rsidRDefault="00536743" w:rsidP="00536743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</w:rPr>
      </w:pPr>
      <w:r w:rsidRPr="00536743">
        <w:rPr>
          <w:rFonts w:ascii="Garamond" w:hAnsi="Garamond"/>
        </w:rPr>
        <w:t>certificazione di disabilità e di diagnosi funzionale nella quale sia esplicitata la necessità di trasporto rilasciata dalla ASL competente (verbale di accertamento dell’handicap ex L. 104/1992, in corso di validità);</w:t>
      </w:r>
    </w:p>
    <w:p w:rsidR="00536743" w:rsidRPr="00536743" w:rsidRDefault="00536743" w:rsidP="00536743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</w:rPr>
      </w:pPr>
      <w:r w:rsidRPr="00536743">
        <w:rPr>
          <w:rFonts w:ascii="Garamond" w:hAnsi="Garamond"/>
        </w:rPr>
        <w:t>dichiarazione sostitutiva di atto notorio, resa ai sensi del D.P.R. 28 dicembre 2000, n. 445, attestante i  requisiti di residenza e di frequenza;</w:t>
      </w:r>
    </w:p>
    <w:p w:rsidR="00536743" w:rsidRPr="00536743" w:rsidRDefault="00536743" w:rsidP="00536743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</w:rPr>
      </w:pPr>
      <w:r w:rsidRPr="00536743">
        <w:rPr>
          <w:rFonts w:ascii="Garamond" w:hAnsi="Garamond"/>
        </w:rPr>
        <w:t xml:space="preserve">copia del documento d’identità in corso di validità, del soggetto richiedente, che firma l’istanza </w:t>
      </w:r>
      <w:r w:rsidRPr="00536743">
        <w:rPr>
          <w:rFonts w:ascii="Garamond" w:hAnsi="Garamond"/>
        </w:rPr>
        <w:lastRenderedPageBreak/>
        <w:t>di contributo</w:t>
      </w:r>
    </w:p>
    <w:p w:rsidR="00536743" w:rsidRPr="00536743" w:rsidRDefault="00536743" w:rsidP="00536743">
      <w:pPr>
        <w:spacing w:line="360" w:lineRule="auto"/>
        <w:ind w:left="142"/>
        <w:jc w:val="both"/>
        <w:rPr>
          <w:rFonts w:ascii="Garamond" w:hAnsi="Garamond"/>
        </w:rPr>
      </w:pPr>
      <w:r w:rsidRPr="00536743">
        <w:rPr>
          <w:rFonts w:ascii="Garamond" w:hAnsi="Garamond"/>
          <w:b/>
          <w:bCs/>
        </w:rPr>
        <w:t>entro e non oltre il 16 settembre 2019.</w:t>
      </w:r>
    </w:p>
    <w:p w:rsidR="00536743" w:rsidRPr="00536743" w:rsidRDefault="00536743" w:rsidP="00536743">
      <w:pPr>
        <w:spacing w:line="360" w:lineRule="auto"/>
        <w:ind w:left="142"/>
        <w:jc w:val="both"/>
        <w:rPr>
          <w:rFonts w:ascii="Garamond" w:hAnsi="Garamond"/>
        </w:rPr>
      </w:pPr>
      <w:r w:rsidRPr="00536743">
        <w:rPr>
          <w:rFonts w:ascii="Garamond" w:hAnsi="Garamond"/>
        </w:rPr>
        <w:t>Le domande, firmate da uno dei genitori o, dalla persona che esercita la responsabilità genitoriale o, dal beneficiario, se maggiorenne, potranno essere presentate per singolo beneficiario:</w:t>
      </w:r>
    </w:p>
    <w:p w:rsidR="00536743" w:rsidRPr="00536743" w:rsidRDefault="00536743" w:rsidP="00536743">
      <w:pPr>
        <w:numPr>
          <w:ilvl w:val="0"/>
          <w:numId w:val="8"/>
        </w:numPr>
        <w:spacing w:line="360" w:lineRule="auto"/>
        <w:jc w:val="both"/>
        <w:rPr>
          <w:rFonts w:ascii="Garamond" w:hAnsi="Garamond"/>
        </w:rPr>
      </w:pPr>
      <w:r w:rsidRPr="00536743">
        <w:rPr>
          <w:rFonts w:ascii="Garamond" w:hAnsi="Garamond"/>
        </w:rPr>
        <w:t xml:space="preserve">presso l’Ufficio Protocollo in </w:t>
      </w:r>
      <w:r>
        <w:rPr>
          <w:rFonts w:ascii="Garamond" w:hAnsi="Garamond"/>
        </w:rPr>
        <w:t>Via Roma n. 49</w:t>
      </w:r>
      <w:r w:rsidRPr="00536743">
        <w:rPr>
          <w:rFonts w:ascii="Garamond" w:hAnsi="Garamond"/>
        </w:rPr>
        <w:t>;</w:t>
      </w:r>
    </w:p>
    <w:p w:rsidR="00536743" w:rsidRPr="00536743" w:rsidRDefault="00536743" w:rsidP="00536743">
      <w:pPr>
        <w:numPr>
          <w:ilvl w:val="0"/>
          <w:numId w:val="8"/>
        </w:numPr>
        <w:spacing w:line="360" w:lineRule="auto"/>
        <w:jc w:val="both"/>
        <w:rPr>
          <w:rFonts w:ascii="Garamond" w:hAnsi="Garamond"/>
        </w:rPr>
      </w:pPr>
      <w:r w:rsidRPr="00536743">
        <w:rPr>
          <w:rFonts w:ascii="Garamond" w:hAnsi="Garamond"/>
        </w:rPr>
        <w:t xml:space="preserve">all’indirizzo </w:t>
      </w:r>
      <w:proofErr w:type="spellStart"/>
      <w:r w:rsidRPr="00536743">
        <w:rPr>
          <w:rFonts w:ascii="Garamond" w:hAnsi="Garamond"/>
        </w:rPr>
        <w:t>pec</w:t>
      </w:r>
      <w:proofErr w:type="spellEnd"/>
      <w:r w:rsidRPr="00536743">
        <w:rPr>
          <w:rFonts w:ascii="Garamond" w:hAnsi="Garamond"/>
        </w:rPr>
        <w:t>:  protocollo@pec.comune</w:t>
      </w:r>
      <w:r>
        <w:rPr>
          <w:rFonts w:ascii="Garamond" w:hAnsi="Garamond"/>
        </w:rPr>
        <w:t>.ciciliano.rm.it</w:t>
      </w:r>
      <w:r w:rsidRPr="00536743">
        <w:rPr>
          <w:rFonts w:ascii="Garamond" w:hAnsi="Garamond"/>
        </w:rPr>
        <w:t>. </w:t>
      </w:r>
    </w:p>
    <w:p w:rsidR="00536743" w:rsidRPr="00536743" w:rsidRDefault="00536743" w:rsidP="00536743">
      <w:pPr>
        <w:spacing w:line="360" w:lineRule="auto"/>
        <w:ind w:left="142"/>
        <w:jc w:val="both"/>
        <w:rPr>
          <w:rFonts w:ascii="Garamond" w:hAnsi="Garamond"/>
        </w:rPr>
      </w:pPr>
      <w:r w:rsidRPr="00536743">
        <w:rPr>
          <w:rFonts w:ascii="Garamond" w:hAnsi="Garamond"/>
        </w:rPr>
        <w:t>Gli schemi di domanda sono allegati al presente avviso</w:t>
      </w:r>
    </w:p>
    <w:p w:rsidR="00536743" w:rsidRPr="00536743" w:rsidRDefault="00536743" w:rsidP="00536743">
      <w:pPr>
        <w:spacing w:line="360" w:lineRule="auto"/>
        <w:ind w:left="142"/>
        <w:jc w:val="both"/>
        <w:rPr>
          <w:rFonts w:ascii="Garamond" w:hAnsi="Garamond"/>
        </w:rPr>
      </w:pPr>
      <w:r w:rsidRPr="00536743">
        <w:rPr>
          <w:rFonts w:ascii="Garamond" w:hAnsi="Garamond"/>
          <w:b/>
          <w:bCs/>
        </w:rPr>
        <w:t>N.B.</w:t>
      </w:r>
    </w:p>
    <w:p w:rsidR="00536743" w:rsidRPr="00536743" w:rsidRDefault="00536743" w:rsidP="00536743">
      <w:pPr>
        <w:numPr>
          <w:ilvl w:val="0"/>
          <w:numId w:val="9"/>
        </w:numPr>
        <w:spacing w:line="360" w:lineRule="auto"/>
        <w:jc w:val="both"/>
        <w:rPr>
          <w:rFonts w:ascii="Garamond" w:hAnsi="Garamond"/>
        </w:rPr>
      </w:pPr>
      <w:r w:rsidRPr="00536743">
        <w:rPr>
          <w:rFonts w:ascii="Garamond" w:hAnsi="Garamond"/>
        </w:rPr>
        <w:t>gli alunni ultra diciottenni che devono iscriversi al 1° anno di scuola superiore presso i corsi serali per adulti godono di tutti i diritti previsti per gli alunni con disabilità frequentanti le scuole superiori del mattino e quindi anche del servizio di trasporto scolastico;</w:t>
      </w:r>
    </w:p>
    <w:p w:rsidR="00536743" w:rsidRPr="00536743" w:rsidRDefault="00536743" w:rsidP="00536743">
      <w:pPr>
        <w:numPr>
          <w:ilvl w:val="0"/>
          <w:numId w:val="9"/>
        </w:numPr>
        <w:spacing w:line="360" w:lineRule="auto"/>
        <w:jc w:val="both"/>
        <w:rPr>
          <w:rFonts w:ascii="Garamond" w:hAnsi="Garamond"/>
        </w:rPr>
      </w:pPr>
      <w:r w:rsidRPr="00536743">
        <w:rPr>
          <w:rFonts w:ascii="Garamond" w:hAnsi="Garamond"/>
        </w:rPr>
        <w:t>le spese sono rimborsabili fino ad un massimo di € 2.500,00 annui per utente, e per massimo Km. 30 di percorso tra andata e ritorno (€ 0,40 a km) ed, in base al numero dei giorni di presenza a scuola, certificati dall’Istituto di riferimento.</w:t>
      </w:r>
    </w:p>
    <w:p w:rsidR="00536743" w:rsidRPr="00536743" w:rsidRDefault="00536743" w:rsidP="00536743">
      <w:pPr>
        <w:spacing w:line="360" w:lineRule="auto"/>
        <w:ind w:left="142"/>
        <w:jc w:val="both"/>
        <w:rPr>
          <w:rFonts w:ascii="Garamond" w:hAnsi="Garamond"/>
        </w:rPr>
      </w:pPr>
      <w:r w:rsidRPr="00536743">
        <w:rPr>
          <w:rFonts w:ascii="Garamond" w:hAnsi="Garamond"/>
        </w:rPr>
        <w:t>C</w:t>
      </w:r>
      <w:r>
        <w:rPr>
          <w:rFonts w:ascii="Garamond" w:hAnsi="Garamond"/>
        </w:rPr>
        <w:t>iciliano, 3</w:t>
      </w:r>
      <w:r w:rsidRPr="00536743">
        <w:rPr>
          <w:rFonts w:ascii="Garamond" w:hAnsi="Garamond"/>
        </w:rPr>
        <w:t xml:space="preserve"> settembre 2019</w:t>
      </w:r>
    </w:p>
    <w:p w:rsidR="00536743" w:rsidRDefault="00BE2E32" w:rsidP="00536743">
      <w:pPr>
        <w:spacing w:line="360" w:lineRule="auto"/>
        <w:ind w:left="142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536743" w:rsidRPr="00536743">
        <w:rPr>
          <w:rFonts w:ascii="Garamond" w:hAnsi="Garamond"/>
        </w:rPr>
        <w:t>Il Responsabile del Settore</w:t>
      </w:r>
    </w:p>
    <w:p w:rsidR="00536743" w:rsidRPr="00536743" w:rsidRDefault="00BE2E32" w:rsidP="00536743">
      <w:pPr>
        <w:spacing w:line="360" w:lineRule="auto"/>
        <w:ind w:left="142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bookmarkStart w:id="0" w:name="_GoBack"/>
      <w:bookmarkEnd w:id="0"/>
      <w:r>
        <w:rPr>
          <w:rFonts w:ascii="Garamond" w:hAnsi="Garamond"/>
        </w:rPr>
        <w:t xml:space="preserve">F.to </w:t>
      </w:r>
      <w:r w:rsidR="00536743">
        <w:rPr>
          <w:rFonts w:ascii="Garamond" w:hAnsi="Garamond"/>
        </w:rPr>
        <w:t xml:space="preserve">Dott.ssa Lucia </w:t>
      </w:r>
      <w:proofErr w:type="spellStart"/>
      <w:r w:rsidR="00536743">
        <w:rPr>
          <w:rFonts w:ascii="Garamond" w:hAnsi="Garamond"/>
        </w:rPr>
        <w:t>Squicciarino</w:t>
      </w:r>
      <w:proofErr w:type="spellEnd"/>
      <w:r w:rsidR="00536743" w:rsidRPr="00536743">
        <w:rPr>
          <w:rFonts w:ascii="Garamond" w:hAnsi="Garamond"/>
        </w:rPr>
        <w:t xml:space="preserve"> </w:t>
      </w:r>
    </w:p>
    <w:p w:rsidR="00A44956" w:rsidRPr="0011735B" w:rsidRDefault="00536743" w:rsidP="00536743">
      <w:pPr>
        <w:spacing w:line="360" w:lineRule="auto"/>
        <w:ind w:left="142"/>
        <w:jc w:val="both"/>
        <w:rPr>
          <w:rFonts w:ascii="Garamond" w:hAnsi="Garamond"/>
        </w:rPr>
      </w:pPr>
      <w:r w:rsidRPr="00536743">
        <w:rPr>
          <w:rFonts w:ascii="Garamond" w:hAnsi="Garamond"/>
        </w:rPr>
        <w:tab/>
      </w:r>
      <w:r w:rsidRPr="00536743">
        <w:rPr>
          <w:rFonts w:ascii="Garamond" w:hAnsi="Garamond"/>
        </w:rPr>
        <w:tab/>
      </w:r>
      <w:r w:rsidRPr="00536743">
        <w:rPr>
          <w:rFonts w:ascii="Garamond" w:hAnsi="Garamond"/>
        </w:rPr>
        <w:tab/>
      </w:r>
      <w:r w:rsidRPr="00536743">
        <w:rPr>
          <w:rFonts w:ascii="Garamond" w:hAnsi="Garamond"/>
        </w:rPr>
        <w:tab/>
      </w:r>
      <w:r w:rsidRPr="00536743">
        <w:rPr>
          <w:rFonts w:ascii="Garamond" w:hAnsi="Garamond"/>
        </w:rPr>
        <w:tab/>
      </w:r>
      <w:r w:rsidRPr="00536743">
        <w:rPr>
          <w:rFonts w:ascii="Garamond" w:hAnsi="Garamond"/>
        </w:rPr>
        <w:tab/>
      </w:r>
      <w:r w:rsidRPr="00536743">
        <w:rPr>
          <w:rFonts w:ascii="Garamond" w:hAnsi="Garamond"/>
        </w:rPr>
        <w:tab/>
      </w:r>
      <w:r w:rsidRPr="00536743">
        <w:rPr>
          <w:rFonts w:ascii="Garamond" w:hAnsi="Garamond"/>
        </w:rPr>
        <w:tab/>
      </w:r>
      <w:r w:rsidRPr="00536743">
        <w:rPr>
          <w:rFonts w:ascii="Garamond" w:hAnsi="Garamond"/>
        </w:rPr>
        <w:tab/>
      </w:r>
      <w:r w:rsidRPr="00536743">
        <w:rPr>
          <w:rFonts w:ascii="Garamond" w:hAnsi="Garamond"/>
        </w:rPr>
        <w:tab/>
        <w:t xml:space="preserve">          </w:t>
      </w:r>
    </w:p>
    <w:sectPr w:rsidR="00A44956" w:rsidRPr="0011735B" w:rsidSect="00590D96">
      <w:headerReference w:type="default" r:id="rId8"/>
      <w:footerReference w:type="default" r:id="rId9"/>
      <w:pgSz w:w="11906" w:h="16838"/>
      <w:pgMar w:top="1417" w:right="1134" w:bottom="1134" w:left="1134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376" w:rsidRDefault="00F20376" w:rsidP="00E015D1">
      <w:r>
        <w:separator/>
      </w:r>
    </w:p>
  </w:endnote>
  <w:endnote w:type="continuationSeparator" w:id="0">
    <w:p w:rsidR="00F20376" w:rsidRDefault="00F20376" w:rsidP="00E01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lish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077" w:rsidRPr="008E31F1" w:rsidRDefault="00492077" w:rsidP="008E2743">
    <w:pPr>
      <w:pStyle w:val="Pidipagina"/>
      <w:pBdr>
        <w:top w:val="single" w:sz="4" w:space="1" w:color="auto"/>
      </w:pBdr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>P.IVA: 01059681005</w:t>
    </w:r>
    <w:r>
      <w:rPr>
        <w:rFonts w:ascii="Century Gothic" w:hAnsi="Century Gothic"/>
        <w:sz w:val="20"/>
      </w:rPr>
      <w:tab/>
    </w:r>
    <w:r w:rsidRPr="008E31F1">
      <w:rPr>
        <w:rFonts w:ascii="Century Gothic" w:hAnsi="Century Gothic"/>
        <w:sz w:val="20"/>
      </w:rPr>
      <w:t>Via Roma, 49 – 00020</w:t>
    </w:r>
    <w:r>
      <w:rPr>
        <w:rFonts w:ascii="Century Gothic" w:hAnsi="Century Gothic"/>
        <w:sz w:val="20"/>
      </w:rPr>
      <w:tab/>
      <w:t>C.F. 02451890582</w:t>
    </w:r>
  </w:p>
  <w:p w:rsidR="00492077" w:rsidRPr="008E31F1" w:rsidRDefault="00492077" w:rsidP="008E2743">
    <w:pPr>
      <w:pStyle w:val="Pidipagina"/>
      <w:jc w:val="center"/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>Tel. 0774.790006</w:t>
    </w:r>
    <w:r>
      <w:rPr>
        <w:rFonts w:ascii="Century Gothic" w:hAnsi="Century Gothic"/>
        <w:sz w:val="20"/>
      </w:rPr>
      <w:tab/>
    </w:r>
    <w:r w:rsidRPr="002004B4">
      <w:rPr>
        <w:rFonts w:ascii="Century Gothic" w:hAnsi="Century Gothic"/>
        <w:sz w:val="16"/>
        <w:szCs w:val="16"/>
      </w:rPr>
      <w:t xml:space="preserve">e-mail: </w:t>
    </w:r>
    <w:hyperlink r:id="rId1" w:history="1">
      <w:r w:rsidR="002004B4" w:rsidRPr="002004B4">
        <w:rPr>
          <w:rStyle w:val="Collegamentoipertestuale"/>
          <w:rFonts w:ascii="Century Gothic" w:hAnsi="Century Gothic"/>
          <w:sz w:val="16"/>
          <w:szCs w:val="16"/>
        </w:rPr>
        <w:t>urp@comune.ciciliano.rm.it</w:t>
      </w:r>
    </w:hyperlink>
    <w:r w:rsidR="002004B4" w:rsidRPr="002004B4">
      <w:rPr>
        <w:rFonts w:ascii="Century Gothic" w:hAnsi="Century Gothic"/>
        <w:sz w:val="16"/>
        <w:szCs w:val="16"/>
      </w:rPr>
      <w:t xml:space="preserve">  PEC: </w:t>
    </w:r>
    <w:hyperlink r:id="rId2" w:history="1">
      <w:r w:rsidR="002004B4" w:rsidRPr="002004B4">
        <w:rPr>
          <w:rStyle w:val="Collegamentoipertestuale"/>
          <w:rFonts w:ascii="Century Gothic" w:hAnsi="Century Gothic"/>
          <w:sz w:val="16"/>
          <w:szCs w:val="16"/>
        </w:rPr>
        <w:t>protocollo@pec.comune.ciciliano.rm.it</w:t>
      </w:r>
    </w:hyperlink>
    <w:r w:rsidR="002004B4">
      <w:rPr>
        <w:rFonts w:ascii="Century Gothic" w:hAnsi="Century Gothic"/>
        <w:sz w:val="20"/>
      </w:rPr>
      <w:t xml:space="preserve"> </w:t>
    </w:r>
    <w:r>
      <w:rPr>
        <w:rFonts w:ascii="Century Gothic" w:hAnsi="Century Gothic"/>
        <w:sz w:val="20"/>
      </w:rPr>
      <w:tab/>
      <w:t>Fax: 0774.790793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376" w:rsidRDefault="00F20376" w:rsidP="00E015D1">
      <w:r>
        <w:separator/>
      </w:r>
    </w:p>
  </w:footnote>
  <w:footnote w:type="continuationSeparator" w:id="0">
    <w:p w:rsidR="00F20376" w:rsidRDefault="00F20376" w:rsidP="00E01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077" w:rsidRPr="00E015D1" w:rsidRDefault="00492077" w:rsidP="00E015D1">
    <w:pPr>
      <w:jc w:val="center"/>
      <w:rPr>
        <w:rFonts w:ascii="English" w:hAnsi="English"/>
        <w:sz w:val="72"/>
        <w:szCs w:val="72"/>
      </w:rPr>
    </w:pPr>
    <w:r>
      <w:rPr>
        <w:rFonts w:ascii="English" w:hAnsi="English"/>
        <w:noProof/>
        <w:sz w:val="72"/>
        <w:szCs w:val="72"/>
        <w:lang w:eastAsia="it-IT"/>
      </w:rPr>
      <w:drawing>
        <wp:anchor distT="12192" distB="17526" distL="120396" distR="122301" simplePos="0" relativeHeight="251657728" behindDoc="0" locked="0" layoutInCell="1" allowOverlap="1">
          <wp:simplePos x="0" y="0"/>
          <wp:positionH relativeFrom="margin">
            <wp:posOffset>32639</wp:posOffset>
          </wp:positionH>
          <wp:positionV relativeFrom="margin">
            <wp:posOffset>-961517</wp:posOffset>
          </wp:positionV>
          <wp:extent cx="642112" cy="895223"/>
          <wp:effectExtent l="19050" t="0" r="5588" b="0"/>
          <wp:wrapSquare wrapText="bothSides"/>
          <wp:docPr id="2" name="Immagine 0" descr="Logo.bm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112" cy="895223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Pr="00E015D1">
      <w:rPr>
        <w:rFonts w:ascii="English" w:hAnsi="English"/>
        <w:sz w:val="72"/>
        <w:szCs w:val="72"/>
      </w:rPr>
      <w:t>Comune di Ciciliano</w:t>
    </w:r>
  </w:p>
  <w:p w:rsidR="00492077" w:rsidRDefault="00492077" w:rsidP="00E015D1">
    <w:pPr>
      <w:jc w:val="center"/>
      <w:rPr>
        <w:rFonts w:ascii="English" w:hAnsi="English"/>
        <w:sz w:val="40"/>
        <w:szCs w:val="40"/>
      </w:rPr>
    </w:pPr>
    <w:r w:rsidRPr="00E015D1">
      <w:rPr>
        <w:rFonts w:ascii="English" w:hAnsi="English"/>
        <w:sz w:val="40"/>
        <w:szCs w:val="40"/>
      </w:rPr>
      <w:t>Provincia di Roma</w:t>
    </w:r>
  </w:p>
  <w:p w:rsidR="00492077" w:rsidRDefault="00492077" w:rsidP="00E015D1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219325" cy="200025"/>
          <wp:effectExtent l="19050" t="0" r="9525" b="0"/>
          <wp:docPr id="1" name="Immagine 3" descr="separator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separatore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ogo.bmp" style="width:37.5pt;height:52.5pt;visibility:visible" o:bullet="t">
        <v:imagedata r:id="rId1" o:title="Logo"/>
      </v:shape>
    </w:pict>
  </w:numPicBullet>
  <w:abstractNum w:abstractNumId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0" w:hanging="72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start w:val="1"/>
      <w:numFmt w:val="decimal"/>
      <w:lvlText w:val="%2)"/>
      <w:lvlJc w:val="left"/>
      <w:pPr>
        <w:ind w:left="0" w:hanging="732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>
    <w:nsid w:val="00000403"/>
    <w:multiLevelType w:val="multilevel"/>
    <w:tmpl w:val="00000886"/>
    <w:lvl w:ilvl="0">
      <w:numFmt w:val="bullet"/>
      <w:lvlText w:val="o"/>
      <w:lvlJc w:val="left"/>
      <w:pPr>
        <w:ind w:left="0" w:hanging="360"/>
      </w:pPr>
      <w:rPr>
        <w:rFonts w:ascii="Courier New" w:hAnsi="Courier New" w:cs="Courier New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">
    <w:nsid w:val="0AC01E1F"/>
    <w:multiLevelType w:val="hybridMultilevel"/>
    <w:tmpl w:val="EF448D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76062"/>
    <w:multiLevelType w:val="multilevel"/>
    <w:tmpl w:val="B81A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B974C0"/>
    <w:multiLevelType w:val="multilevel"/>
    <w:tmpl w:val="6CBCF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973676"/>
    <w:multiLevelType w:val="multilevel"/>
    <w:tmpl w:val="338A9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603702"/>
    <w:multiLevelType w:val="hybridMultilevel"/>
    <w:tmpl w:val="BBB0E86A"/>
    <w:lvl w:ilvl="0" w:tplc="A6FEEB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</w:num>
  <w:num w:numId="5">
    <w:abstractNumId w:val="2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501"/>
    <w:rsid w:val="000157EC"/>
    <w:rsid w:val="00024B35"/>
    <w:rsid w:val="000604D5"/>
    <w:rsid w:val="00087A27"/>
    <w:rsid w:val="000A30A8"/>
    <w:rsid w:val="000C22A7"/>
    <w:rsid w:val="000C4D80"/>
    <w:rsid w:val="0010151E"/>
    <w:rsid w:val="0011735B"/>
    <w:rsid w:val="0015319C"/>
    <w:rsid w:val="001A5DFE"/>
    <w:rsid w:val="002004B4"/>
    <w:rsid w:val="00207C87"/>
    <w:rsid w:val="002D30A0"/>
    <w:rsid w:val="00334EFC"/>
    <w:rsid w:val="00364A6C"/>
    <w:rsid w:val="003C30A4"/>
    <w:rsid w:val="0041442E"/>
    <w:rsid w:val="00435505"/>
    <w:rsid w:val="00492077"/>
    <w:rsid w:val="004B4B9A"/>
    <w:rsid w:val="00536743"/>
    <w:rsid w:val="00551540"/>
    <w:rsid w:val="00580682"/>
    <w:rsid w:val="00590D96"/>
    <w:rsid w:val="005C7E91"/>
    <w:rsid w:val="00606501"/>
    <w:rsid w:val="00681A69"/>
    <w:rsid w:val="00720459"/>
    <w:rsid w:val="007A76CE"/>
    <w:rsid w:val="0083068F"/>
    <w:rsid w:val="008817A9"/>
    <w:rsid w:val="00887AB0"/>
    <w:rsid w:val="008B0218"/>
    <w:rsid w:val="008B5630"/>
    <w:rsid w:val="008E2743"/>
    <w:rsid w:val="009040FB"/>
    <w:rsid w:val="009501FC"/>
    <w:rsid w:val="009C54B7"/>
    <w:rsid w:val="00A03F30"/>
    <w:rsid w:val="00A04782"/>
    <w:rsid w:val="00A44956"/>
    <w:rsid w:val="00B4124B"/>
    <w:rsid w:val="00B53DC1"/>
    <w:rsid w:val="00B57B4C"/>
    <w:rsid w:val="00BA0076"/>
    <w:rsid w:val="00BE2E32"/>
    <w:rsid w:val="00C21E17"/>
    <w:rsid w:val="00C65771"/>
    <w:rsid w:val="00D44015"/>
    <w:rsid w:val="00D53D6A"/>
    <w:rsid w:val="00D60B01"/>
    <w:rsid w:val="00D91D55"/>
    <w:rsid w:val="00DA1B70"/>
    <w:rsid w:val="00DB1208"/>
    <w:rsid w:val="00DD4FB3"/>
    <w:rsid w:val="00E015D1"/>
    <w:rsid w:val="00E14A05"/>
    <w:rsid w:val="00E213BF"/>
    <w:rsid w:val="00E254BE"/>
    <w:rsid w:val="00F20376"/>
    <w:rsid w:val="00F607E7"/>
    <w:rsid w:val="00F8071A"/>
    <w:rsid w:val="00FB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7A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5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5D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015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15D1"/>
  </w:style>
  <w:style w:type="paragraph" w:styleId="Pidipagina">
    <w:name w:val="footer"/>
    <w:basedOn w:val="Normale"/>
    <w:link w:val="PidipaginaCarattere"/>
    <w:unhideWhenUsed/>
    <w:rsid w:val="00E015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015D1"/>
  </w:style>
  <w:style w:type="table" w:styleId="Grigliatabella">
    <w:name w:val="Table Grid"/>
    <w:basedOn w:val="Tabellanormale"/>
    <w:uiPriority w:val="59"/>
    <w:rsid w:val="00E015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testoCarattere">
    <w:name w:val="Corpo testo Carattere"/>
    <w:link w:val="Corpotesto"/>
    <w:semiHidden/>
    <w:locked/>
    <w:rsid w:val="00887AB0"/>
    <w:rPr>
      <w:sz w:val="24"/>
      <w:szCs w:val="24"/>
      <w:lang w:val="en-US" w:eastAsia="en-US" w:bidi="ar-SA"/>
    </w:rPr>
  </w:style>
  <w:style w:type="paragraph" w:styleId="Corpotesto">
    <w:name w:val="Body Text"/>
    <w:basedOn w:val="Normale"/>
    <w:link w:val="CorpotestoCarattere"/>
    <w:rsid w:val="00887AB0"/>
    <w:pPr>
      <w:ind w:left="112"/>
    </w:pPr>
    <w:rPr>
      <w:rFonts w:ascii="Calibri" w:eastAsia="Calibri" w:hAnsi="Calibri"/>
      <w:lang w:val="en-US"/>
    </w:rPr>
  </w:style>
  <w:style w:type="paragraph" w:customStyle="1" w:styleId="Paragrafoelenco1">
    <w:name w:val="Paragrafo elenco1"/>
    <w:basedOn w:val="Normale"/>
    <w:rsid w:val="00887AB0"/>
  </w:style>
  <w:style w:type="paragraph" w:customStyle="1" w:styleId="TableParagraph">
    <w:name w:val="Table Paragraph"/>
    <w:basedOn w:val="Normale"/>
    <w:rsid w:val="00887AB0"/>
  </w:style>
  <w:style w:type="character" w:styleId="Collegamentoipertestuale">
    <w:name w:val="Hyperlink"/>
    <w:basedOn w:val="Carpredefinitoparagrafo"/>
    <w:rsid w:val="00887AB0"/>
    <w:rPr>
      <w:color w:val="0000FF"/>
      <w:u w:val="single"/>
    </w:rPr>
  </w:style>
  <w:style w:type="character" w:styleId="Collegamentovisitato">
    <w:name w:val="FollowedHyperlink"/>
    <w:basedOn w:val="Carpredefinitoparagrafo"/>
    <w:rsid w:val="00887AB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A7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comune.ciciliano.rm.it" TargetMode="External"/><Relationship Id="rId1" Type="http://schemas.openxmlformats.org/officeDocument/2006/relationships/hyperlink" Target="mailto:urp@comune.ciciliano.rm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avoro\Documenti%20PC%20Lavoro\Backup%20Desktop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</Template>
  <TotalTime>25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Ciciliano, 4 ottobre 2013</vt:lpstr>
    </vt:vector>
  </TitlesOfParts>
  <Company/>
  <LinksUpToDate>false</LinksUpToDate>
  <CharactersWithSpaces>2937</CharactersWithSpaces>
  <SharedDoc>false</SharedDoc>
  <HLinks>
    <vt:vector size="6" baseType="variant">
      <vt:variant>
        <vt:i4>262201</vt:i4>
      </vt:variant>
      <vt:variant>
        <vt:i4>0</vt:i4>
      </vt:variant>
      <vt:variant>
        <vt:i4>0</vt:i4>
      </vt:variant>
      <vt:variant>
        <vt:i4>5</vt:i4>
      </vt:variant>
      <vt:variant>
        <vt:lpwstr>mailto:urp@comune.ciciliano.rm.it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Ciciliano, 4 ottobre 2013</dc:title>
  <dc:creator>Alessandro</dc:creator>
  <cp:lastModifiedBy>Lucia Squicciarino</cp:lastModifiedBy>
  <cp:revision>15</cp:revision>
  <cp:lastPrinted>2014-10-14T06:54:00Z</cp:lastPrinted>
  <dcterms:created xsi:type="dcterms:W3CDTF">2018-06-29T13:33:00Z</dcterms:created>
  <dcterms:modified xsi:type="dcterms:W3CDTF">2019-09-03T10:04:00Z</dcterms:modified>
</cp:coreProperties>
</file>